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511" w:rsidRDefault="00CB1536">
      <w:r>
        <w:t>Bez nudy Kodowanie V</w:t>
      </w:r>
      <w:r w:rsidR="00D01B29">
        <w:t>II</w:t>
      </w:r>
    </w:p>
    <w:p w:rsidR="00CB1536" w:rsidRDefault="00D01B29">
      <w:hyperlink r:id="rId4" w:history="1">
        <w:r w:rsidRPr="00796085">
          <w:rPr>
            <w:rStyle w:val="Hipercze"/>
          </w:rPr>
          <w:t>https://www.youtube.com/watch?v=FF9xgRB1Jd4</w:t>
        </w:r>
      </w:hyperlink>
      <w:r>
        <w:t xml:space="preserve"> </w:t>
      </w:r>
      <w:r w:rsidR="00CB1536">
        <w:t>filmik</w:t>
      </w:r>
    </w:p>
    <w:p w:rsidR="00CB1536" w:rsidRDefault="00D01B29">
      <w:hyperlink r:id="rId5" w:history="1">
        <w:r w:rsidRPr="00796085">
          <w:rPr>
            <w:rStyle w:val="Hipercze"/>
          </w:rPr>
          <w:t>https://uczymydzieciprogramowac.pl/user/pages/04.zadania/156.podroze-male-i-duze-zakodowane-aktywnosci/uczymy-dzieci-programowac-5-podroze-male-i-duze-b.pdf</w:t>
        </w:r>
      </w:hyperlink>
      <w:r>
        <w:t xml:space="preserve"> </w:t>
      </w:r>
      <w:bookmarkStart w:id="0" w:name="_GoBack"/>
      <w:bookmarkEnd w:id="0"/>
      <w:r w:rsidR="00CB1536">
        <w:t>zadania do pobrania</w:t>
      </w:r>
    </w:p>
    <w:sectPr w:rsidR="00CB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536"/>
    <w:rsid w:val="00B10511"/>
    <w:rsid w:val="00CB1536"/>
    <w:rsid w:val="00D0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8F73B-F8B6-49BB-844C-B8C41504E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B15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czymydzieciprogramowac.pl/user/pages/04.zadania/156.podroze-male-i-duze-zakodowane-aktywnosci/uczymy-dzieci-programowac-5-podroze-male-i-duze-b.pdf" TargetMode="External"/><Relationship Id="rId4" Type="http://schemas.openxmlformats.org/officeDocument/2006/relationships/hyperlink" Target="https://www.youtube.com/watch?v=FF9xgRB1Jd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2</cp:revision>
  <dcterms:created xsi:type="dcterms:W3CDTF">2020-04-01T11:35:00Z</dcterms:created>
  <dcterms:modified xsi:type="dcterms:W3CDTF">2020-04-26T18:32:00Z</dcterms:modified>
</cp:coreProperties>
</file>