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14052" w14:textId="6D745DBA" w:rsidR="001B536B" w:rsidRPr="001C6C3D" w:rsidRDefault="001B536B">
      <w:pPr>
        <w:rPr>
          <w:rFonts w:ascii="Times New Roman" w:hAnsi="Times New Roman" w:cs="Times New Roman"/>
          <w:b/>
          <w:bCs/>
          <w:i/>
          <w:iCs/>
          <w:color w:val="00B050"/>
        </w:rPr>
      </w:pPr>
      <w:r w:rsidRPr="001C6C3D">
        <w:rPr>
          <w:rFonts w:ascii="Times New Roman" w:hAnsi="Times New Roman" w:cs="Times New Roman"/>
          <w:b/>
          <w:bCs/>
          <w:i/>
          <w:iCs/>
          <w:color w:val="00B050"/>
        </w:rPr>
        <w:t xml:space="preserve">Znaleźć równowagę w szkole? Jak kreować przestrzeń edukacyjną, łącząc wymagania edukacyjne z budowaniem relacji, </w:t>
      </w:r>
      <w:r w:rsidR="00191BEC" w:rsidRPr="001C6C3D">
        <w:rPr>
          <w:rFonts w:ascii="Times New Roman" w:hAnsi="Times New Roman" w:cs="Times New Roman"/>
          <w:b/>
          <w:bCs/>
          <w:i/>
          <w:iCs/>
          <w:color w:val="00B050"/>
        </w:rPr>
        <w:t xml:space="preserve">współpracy, </w:t>
      </w:r>
      <w:r w:rsidRPr="001C6C3D">
        <w:rPr>
          <w:rFonts w:ascii="Times New Roman" w:hAnsi="Times New Roman" w:cs="Times New Roman"/>
          <w:b/>
          <w:bCs/>
          <w:i/>
          <w:iCs/>
          <w:color w:val="00B050"/>
        </w:rPr>
        <w:t>sprawczości</w:t>
      </w:r>
      <w:r w:rsidR="00191BEC" w:rsidRPr="001C6C3D">
        <w:rPr>
          <w:rFonts w:ascii="Times New Roman" w:hAnsi="Times New Roman" w:cs="Times New Roman"/>
          <w:b/>
          <w:bCs/>
          <w:i/>
          <w:iCs/>
          <w:color w:val="00B050"/>
        </w:rPr>
        <w:t xml:space="preserve"> i </w:t>
      </w:r>
      <w:r w:rsidRPr="001C6C3D">
        <w:rPr>
          <w:rFonts w:ascii="Times New Roman" w:hAnsi="Times New Roman" w:cs="Times New Roman"/>
          <w:b/>
          <w:bCs/>
          <w:i/>
          <w:iCs/>
          <w:color w:val="00B050"/>
        </w:rPr>
        <w:t>odpowiedzialności?</w:t>
      </w:r>
    </w:p>
    <w:p w14:paraId="0DCB16BF" w14:textId="7955DE9A" w:rsidR="001B536B" w:rsidRDefault="001B53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025C2">
        <w:rPr>
          <w:rFonts w:ascii="Times New Roman" w:hAnsi="Times New Roman" w:cs="Times New Roman"/>
        </w:rPr>
        <w:t>Zapraszamy Dyrektorów</w:t>
      </w:r>
      <w:r w:rsidR="00191BEC">
        <w:rPr>
          <w:rFonts w:ascii="Times New Roman" w:hAnsi="Times New Roman" w:cs="Times New Roman"/>
        </w:rPr>
        <w:t xml:space="preserve"> i Nauczycieli szkół</w:t>
      </w:r>
      <w:r w:rsidR="002025C2">
        <w:rPr>
          <w:rFonts w:ascii="Times New Roman" w:hAnsi="Times New Roman" w:cs="Times New Roman"/>
        </w:rPr>
        <w:t xml:space="preserve"> i placówek oświatowych, Rodziców Uczniów Szkoły Podstawowej im. Jana Pawła II w Lipce</w:t>
      </w:r>
      <w:r w:rsidR="00191BEC">
        <w:rPr>
          <w:rFonts w:ascii="Times New Roman" w:hAnsi="Times New Roman" w:cs="Times New Roman"/>
        </w:rPr>
        <w:t xml:space="preserve">, Wizytatorów WKO, Przedstawicieli Organu Prowadzącego – Gmina Lipka, Przedstawicieli mediów </w:t>
      </w:r>
    </w:p>
    <w:p w14:paraId="2548DAC9" w14:textId="490D9878" w:rsidR="00191BEC" w:rsidRPr="00191BEC" w:rsidRDefault="00191BEC" w:rsidP="00191BE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na spotkanie informacyjne dotyczące </w:t>
      </w:r>
      <w:r w:rsidRPr="00191BEC">
        <w:rPr>
          <w:rFonts w:ascii="Times New Roman" w:hAnsi="Times New Roman" w:cs="Times New Roman"/>
          <w:b/>
          <w:bCs/>
        </w:rPr>
        <w:t>Reformy26 „Kompas Jutra”</w:t>
      </w:r>
      <w:r>
        <w:rPr>
          <w:rFonts w:ascii="Times New Roman" w:hAnsi="Times New Roman" w:cs="Times New Roman"/>
          <w:b/>
          <w:bCs/>
        </w:rPr>
        <w:t xml:space="preserve">, które odbędzie się </w:t>
      </w:r>
      <w:r w:rsidR="001C6C3D"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t>5 listopada 2026 r.  o godz. 13.</w:t>
      </w:r>
      <w:r w:rsidR="001C6C3D">
        <w:rPr>
          <w:rFonts w:ascii="Times New Roman" w:hAnsi="Times New Roman" w:cs="Times New Roman"/>
          <w:b/>
          <w:bCs/>
        </w:rPr>
        <w:t>30</w:t>
      </w:r>
      <w:r>
        <w:rPr>
          <w:rFonts w:ascii="Times New Roman" w:hAnsi="Times New Roman" w:cs="Times New Roman"/>
          <w:b/>
          <w:bCs/>
        </w:rPr>
        <w:t>w auli Szkoły Podstawowej im. Jana Pawła II w Lipce.</w:t>
      </w:r>
    </w:p>
    <w:p w14:paraId="74E1CF5E" w14:textId="14EE5E73" w:rsidR="00191BEC" w:rsidRPr="001C6C3D" w:rsidRDefault="00191BEC">
      <w:pPr>
        <w:rPr>
          <w:rFonts w:ascii="Times New Roman" w:hAnsi="Times New Roman" w:cs="Times New Roman"/>
          <w:b/>
          <w:bCs/>
          <w:i/>
          <w:iCs/>
          <w:color w:val="00B050"/>
        </w:rPr>
      </w:pPr>
      <w:r w:rsidRPr="001C6C3D">
        <w:rPr>
          <w:rFonts w:ascii="Times New Roman" w:hAnsi="Times New Roman" w:cs="Times New Roman"/>
          <w:b/>
          <w:bCs/>
          <w:i/>
          <w:iCs/>
          <w:color w:val="00B050"/>
        </w:rPr>
        <w:t>Dlaczego warto przyjść:</w:t>
      </w:r>
    </w:p>
    <w:p w14:paraId="74E11A8E" w14:textId="3F74D47B" w:rsidR="00191BEC" w:rsidRPr="001C6C3D" w:rsidRDefault="00191BEC">
      <w:pPr>
        <w:rPr>
          <w:rFonts w:ascii="Times New Roman" w:hAnsi="Times New Roman" w:cs="Times New Roman"/>
          <w:b/>
          <w:bCs/>
          <w:i/>
          <w:iCs/>
          <w:color w:val="00B050"/>
        </w:rPr>
      </w:pPr>
      <w:r w:rsidRPr="001C6C3D">
        <w:rPr>
          <w:rFonts w:ascii="Times New Roman" w:hAnsi="Times New Roman" w:cs="Times New Roman"/>
          <w:b/>
          <w:bCs/>
          <w:i/>
          <w:iCs/>
          <w:color w:val="00B050"/>
        </w:rPr>
        <w:t>- przypomnimy najważniejsze, potrzeby i problemy edukacji, które leżą u źródeł reformy, jej założenia, kierunki i harmonogram wdrażania;</w:t>
      </w:r>
    </w:p>
    <w:p w14:paraId="66CA592F" w14:textId="1097ECAE" w:rsidR="00191BEC" w:rsidRPr="001C6C3D" w:rsidRDefault="00191BEC">
      <w:pPr>
        <w:rPr>
          <w:rFonts w:ascii="Times New Roman" w:hAnsi="Times New Roman" w:cs="Times New Roman"/>
          <w:b/>
          <w:bCs/>
          <w:i/>
          <w:iCs/>
          <w:color w:val="00B050"/>
        </w:rPr>
      </w:pPr>
      <w:r w:rsidRPr="001C6C3D">
        <w:rPr>
          <w:rFonts w:ascii="Times New Roman" w:hAnsi="Times New Roman" w:cs="Times New Roman"/>
          <w:b/>
          <w:bCs/>
          <w:i/>
          <w:iCs/>
          <w:color w:val="00B050"/>
        </w:rPr>
        <w:t>- podzielimy się dobrymi praktykami realizowanymi w naszej szkole, wpisującymi się w założenia reformy;</w:t>
      </w:r>
    </w:p>
    <w:p w14:paraId="0B7AFF77" w14:textId="72C56E22" w:rsidR="00191BEC" w:rsidRPr="001C6C3D" w:rsidRDefault="00191BEC">
      <w:pPr>
        <w:rPr>
          <w:rFonts w:ascii="Times New Roman" w:hAnsi="Times New Roman" w:cs="Times New Roman"/>
          <w:b/>
          <w:bCs/>
          <w:i/>
          <w:iCs/>
          <w:color w:val="00B050"/>
        </w:rPr>
      </w:pPr>
      <w:r w:rsidRPr="001C6C3D">
        <w:rPr>
          <w:rFonts w:ascii="Times New Roman" w:hAnsi="Times New Roman" w:cs="Times New Roman"/>
          <w:b/>
          <w:bCs/>
          <w:i/>
          <w:iCs/>
          <w:color w:val="00B050"/>
        </w:rPr>
        <w:t>- zaplanujemy czas na pytania, wymianę refleksji po dwóch pierwszych miesiącach wdrażania reformy.</w:t>
      </w:r>
    </w:p>
    <w:p w14:paraId="0D9E7C07" w14:textId="5E11035C" w:rsidR="00191BEC" w:rsidRDefault="00191B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Zachęcamy do udziału, prosząc o deklaracje udziału przez link:</w:t>
      </w:r>
    </w:p>
    <w:p w14:paraId="297F8335" w14:textId="3838E27E" w:rsidR="00191BEC" w:rsidRDefault="0042446F">
      <w:pPr>
        <w:rPr>
          <w:rFonts w:ascii="Times New Roman" w:hAnsi="Times New Roman" w:cs="Times New Roman"/>
        </w:rPr>
      </w:pPr>
      <w:hyperlink r:id="rId5" w:history="1">
        <w:r w:rsidRPr="00B71F63">
          <w:rPr>
            <w:rStyle w:val="Hipercze"/>
            <w:rFonts w:ascii="Times New Roman" w:hAnsi="Times New Roman" w:cs="Times New Roman"/>
          </w:rPr>
          <w:t>https://forms.gle/aM79tp2snZQ5j2c78</w:t>
        </w:r>
      </w:hyperlink>
      <w:r>
        <w:rPr>
          <w:rFonts w:ascii="Times New Roman" w:hAnsi="Times New Roman" w:cs="Times New Roman"/>
        </w:rPr>
        <w:t xml:space="preserve">   LINK do rejestracji</w:t>
      </w:r>
    </w:p>
    <w:p w14:paraId="25A82EF5" w14:textId="01695DD9" w:rsidR="00191BEC" w:rsidRDefault="00316E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191BEC">
        <w:rPr>
          <w:rFonts w:ascii="Times New Roman" w:hAnsi="Times New Roman" w:cs="Times New Roman"/>
        </w:rPr>
        <w:t xml:space="preserve">raz telefonicznie </w:t>
      </w:r>
      <w:r>
        <w:rPr>
          <w:rFonts w:ascii="Times New Roman" w:hAnsi="Times New Roman" w:cs="Times New Roman"/>
        </w:rPr>
        <w:t>67 266 50 22 lub 693 320 274</w:t>
      </w:r>
    </w:p>
    <w:p w14:paraId="4C55A01C" w14:textId="20B97CF4" w:rsidR="00316E45" w:rsidRDefault="00316E45" w:rsidP="00316E4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imieniu społeczności SP w Lipce</w:t>
      </w:r>
    </w:p>
    <w:p w14:paraId="7631330B" w14:textId="7C896E31" w:rsidR="00316E45" w:rsidRDefault="00316E45" w:rsidP="00316E4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Ewa Polańska-Ciechanowska</w:t>
      </w:r>
    </w:p>
    <w:p w14:paraId="143420A3" w14:textId="77777777" w:rsidR="002025C2" w:rsidRPr="001B536B" w:rsidRDefault="002025C2" w:rsidP="00316E45">
      <w:pPr>
        <w:jc w:val="right"/>
        <w:rPr>
          <w:rFonts w:ascii="Times New Roman" w:hAnsi="Times New Roman" w:cs="Times New Roman"/>
        </w:rPr>
      </w:pPr>
    </w:p>
    <w:sectPr w:rsidR="002025C2" w:rsidRPr="001B53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6B"/>
    <w:rsid w:val="00191BEC"/>
    <w:rsid w:val="001B536B"/>
    <w:rsid w:val="001C6C3D"/>
    <w:rsid w:val="002025C2"/>
    <w:rsid w:val="00316E45"/>
    <w:rsid w:val="0042446F"/>
    <w:rsid w:val="009B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C239C"/>
  <w15:chartTrackingRefBased/>
  <w15:docId w15:val="{7340E74B-515C-4F79-A5F0-921542486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B5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5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53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5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53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53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53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53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53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53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53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53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536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536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53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53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53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53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53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B5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53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B5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53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B53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53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B536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53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536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536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2446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244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aM79tp2snZQ5j2c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FlexIT Distribution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Polańska-Ciechanowska</dc:creator>
  <cp:keywords/>
  <dc:description/>
  <cp:lastModifiedBy>Ewa Polańska-Ciechanowska</cp:lastModifiedBy>
  <cp:revision>1</cp:revision>
  <dcterms:created xsi:type="dcterms:W3CDTF">2026-10-20T18:59:00Z</dcterms:created>
  <dcterms:modified xsi:type="dcterms:W3CDTF">2026-10-21T18:47:00Z</dcterms:modified>
</cp:coreProperties>
</file>